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80" w:rsidRDefault="0040531C" w:rsidP="00741380">
      <w:pPr>
        <w:rPr>
          <w:rFonts w:asciiTheme="minorEastAsia" w:eastAsiaTheme="minorEastAsia" w:hAnsiTheme="minorEastAsia"/>
        </w:rPr>
      </w:pPr>
      <w:r>
        <w:rPr>
          <w:rFonts w:hint="eastAsia"/>
        </w:rPr>
        <w:t>证券代码：</w:t>
      </w:r>
      <w:r>
        <w:t xml:space="preserve">300554          </w:t>
      </w:r>
      <w:r w:rsidR="00ED5976">
        <w:rPr>
          <w:rFonts w:hint="eastAsia"/>
        </w:rPr>
        <w:t xml:space="preserve">   </w:t>
      </w:r>
      <w:r>
        <w:t xml:space="preserve">  </w:t>
      </w:r>
      <w:r>
        <w:rPr>
          <w:rFonts w:hint="eastAsia"/>
        </w:rPr>
        <w:t>证券简称：三超新材</w:t>
      </w:r>
      <w:r>
        <w:t xml:space="preserve">         </w:t>
      </w:r>
      <w:r w:rsidR="00ED5976">
        <w:rPr>
          <w:rFonts w:hint="eastAsia"/>
        </w:rPr>
        <w:t xml:space="preserve">   </w:t>
      </w:r>
      <w:r>
        <w:t xml:space="preserve">   </w:t>
      </w:r>
      <w:r>
        <w:rPr>
          <w:rFonts w:hint="eastAsia"/>
        </w:rPr>
        <w:t>公告编号：</w:t>
      </w:r>
      <w:r>
        <w:rPr>
          <w:rFonts w:asciiTheme="minorEastAsia" w:eastAsiaTheme="minorEastAsia" w:hAnsiTheme="minorEastAsia" w:hint="eastAsia"/>
        </w:rPr>
        <w:t>20</w:t>
      </w:r>
      <w:r w:rsidR="00315268">
        <w:rPr>
          <w:rFonts w:asciiTheme="minorEastAsia" w:eastAsiaTheme="minorEastAsia" w:hAnsiTheme="minorEastAsia"/>
        </w:rPr>
        <w:t>21</w:t>
      </w:r>
      <w:r>
        <w:rPr>
          <w:rFonts w:asciiTheme="minorEastAsia" w:eastAsiaTheme="minorEastAsia" w:hAnsiTheme="minorEastAsia" w:hint="eastAsia"/>
        </w:rPr>
        <w:t>-0</w:t>
      </w:r>
      <w:r w:rsidR="0028446D">
        <w:rPr>
          <w:rFonts w:asciiTheme="minorEastAsia" w:eastAsiaTheme="minorEastAsia" w:hAnsiTheme="minorEastAsia" w:hint="eastAsia"/>
        </w:rPr>
        <w:t>3</w:t>
      </w:r>
      <w:r w:rsidR="00402165">
        <w:rPr>
          <w:rFonts w:asciiTheme="minorEastAsia" w:eastAsiaTheme="minorEastAsia" w:hAnsiTheme="minorEastAsia"/>
        </w:rPr>
        <w:t>4</w:t>
      </w:r>
    </w:p>
    <w:p w:rsidR="008022E8" w:rsidRPr="006D0990" w:rsidRDefault="00FF3423" w:rsidP="00741380">
      <w:pPr>
        <w:rPr>
          <w:rFonts w:asciiTheme="minorEastAsia" w:eastAsiaTheme="minorEastAsia" w:hAnsiTheme="minorEastAsia"/>
        </w:rPr>
      </w:pPr>
      <w:r w:rsidRPr="006D0990">
        <w:rPr>
          <w:rFonts w:asciiTheme="minorEastAsia" w:eastAsiaTheme="minorEastAsia" w:hAnsiTheme="minorEastAsia" w:hint="eastAsia"/>
        </w:rPr>
        <w:t xml:space="preserve">        </w:t>
      </w:r>
    </w:p>
    <w:p w:rsidR="00D4295F" w:rsidRPr="0028446D" w:rsidRDefault="008022E8" w:rsidP="0028446D">
      <w:pPr>
        <w:spacing w:line="360" w:lineRule="auto"/>
        <w:jc w:val="center"/>
        <w:rPr>
          <w:rFonts w:asciiTheme="minorEastAsia" w:eastAsiaTheme="minorEastAsia" w:hAnsiTheme="minorEastAsia" w:cstheme="minorBidi"/>
          <w:b/>
          <w:sz w:val="28"/>
          <w:szCs w:val="28"/>
        </w:rPr>
      </w:pPr>
      <w:r w:rsidRPr="0028446D">
        <w:rPr>
          <w:rFonts w:asciiTheme="minorEastAsia" w:eastAsiaTheme="minorEastAsia" w:hAnsiTheme="minorEastAsia" w:cstheme="minorBidi" w:hint="eastAsia"/>
          <w:b/>
          <w:sz w:val="28"/>
          <w:szCs w:val="28"/>
        </w:rPr>
        <w:t>南京三超新材料股份有限公司</w:t>
      </w:r>
    </w:p>
    <w:p w:rsidR="00D4295F" w:rsidRPr="0028446D" w:rsidRDefault="00A326A5" w:rsidP="0028446D">
      <w:pPr>
        <w:spacing w:line="360" w:lineRule="auto"/>
        <w:jc w:val="center"/>
        <w:rPr>
          <w:rFonts w:asciiTheme="minorEastAsia" w:eastAsiaTheme="minorEastAsia" w:hAnsiTheme="minorEastAsia" w:cstheme="minorBidi"/>
          <w:b/>
          <w:sz w:val="28"/>
          <w:szCs w:val="28"/>
        </w:rPr>
      </w:pPr>
      <w:r>
        <w:rPr>
          <w:rFonts w:asciiTheme="minorEastAsia" w:eastAsiaTheme="minorEastAsia" w:hAnsiTheme="minorEastAsia" w:cstheme="minorBidi" w:hint="eastAsia"/>
          <w:b/>
          <w:sz w:val="28"/>
          <w:szCs w:val="28"/>
        </w:rPr>
        <w:t>关于完成董事会换届选举的</w:t>
      </w:r>
      <w:r w:rsidR="008022E8" w:rsidRPr="0028446D">
        <w:rPr>
          <w:rFonts w:asciiTheme="minorEastAsia" w:eastAsiaTheme="minorEastAsia" w:hAnsiTheme="minorEastAsia" w:cstheme="minorBidi" w:hint="eastAsia"/>
          <w:b/>
          <w:sz w:val="28"/>
          <w:szCs w:val="28"/>
        </w:rPr>
        <w:t>公告</w:t>
      </w:r>
    </w:p>
    <w:p w:rsidR="001D49AE" w:rsidRPr="0040531C" w:rsidRDefault="00741380" w:rsidP="00741380">
      <w:pPr>
        <w:spacing w:line="360" w:lineRule="auto"/>
        <w:ind w:firstLineChars="200" w:firstLine="482"/>
        <w:rPr>
          <w:rFonts w:asciiTheme="minorEastAsia" w:eastAsiaTheme="minorEastAsia" w:hAnsiTheme="minorEastAsia" w:hint="eastAsia"/>
          <w:b/>
          <w:bCs/>
          <w:color w:val="FF0000"/>
          <w:sz w:val="24"/>
          <w:szCs w:val="21"/>
        </w:rPr>
      </w:pPr>
      <w:r>
        <w:rPr>
          <w:rFonts w:asciiTheme="minorEastAsia" w:eastAsiaTheme="minorEastAsia" w:hAnsiTheme="minorEastAsia"/>
          <w:b/>
          <w:bCs/>
          <w:noProof/>
          <w:color w:val="FF0000"/>
          <w:sz w:val="24"/>
          <w:szCs w:val="21"/>
        </w:rPr>
        <w:pict>
          <v:shapetype id="_x0000_t202" coordsize="21600,21600" o:spt="202" path="m,l,21600r21600,l21600,xe">
            <v:stroke joinstyle="miter"/>
            <v:path gradientshapeok="t" o:connecttype="rect"/>
          </v:shapetype>
          <v:shape id="_x0000_s1028" type="#_x0000_t202" style="position:absolute;left:0;text-align:left;margin-left:2.75pt;margin-top:13.8pt;width:416.05pt;height:70.35pt;z-index:251658240;mso-wrap-style:none">
            <v:textbox style="mso-next-textbox:#_x0000_s1028;mso-fit-shape-to-text:t">
              <w:txbxContent>
                <w:p w:rsidR="001D49AE" w:rsidRPr="00E2129D" w:rsidRDefault="001D49AE" w:rsidP="00F8712B">
                  <w:pPr>
                    <w:spacing w:beforeLines="50" w:before="156" w:afterLines="50" w:after="156" w:line="360" w:lineRule="auto"/>
                    <w:ind w:firstLineChars="200" w:firstLine="482"/>
                    <w:jc w:val="left"/>
                    <w:rPr>
                      <w:rFonts w:ascii="Calibri" w:hAnsi="Calibri" w:hint="eastAsia"/>
                      <w:b/>
                      <w:sz w:val="24"/>
                    </w:rPr>
                  </w:pPr>
                  <w:r w:rsidRPr="0046726C">
                    <w:rPr>
                      <w:rFonts w:ascii="Calibri" w:hAnsi="Calibri" w:hint="eastAsia"/>
                      <w:b/>
                      <w:sz w:val="24"/>
                    </w:rPr>
                    <w:t>本公司及董事会全体成员保证信息披露内容的真实、准确</w:t>
                  </w:r>
                  <w:r>
                    <w:rPr>
                      <w:rFonts w:ascii="Calibri" w:hAnsi="Calibri" w:hint="eastAsia"/>
                      <w:b/>
                      <w:sz w:val="24"/>
                    </w:rPr>
                    <w:t>和</w:t>
                  </w:r>
                  <w:r w:rsidRPr="0046726C">
                    <w:rPr>
                      <w:rFonts w:ascii="Calibri" w:hAnsi="Calibri" w:hint="eastAsia"/>
                      <w:b/>
                      <w:sz w:val="24"/>
                    </w:rPr>
                    <w:t>完整，没有虚假记载、误导性陈述或重大遗漏。</w:t>
                  </w:r>
                </w:p>
              </w:txbxContent>
            </v:textbox>
            <w10:wrap type="square"/>
          </v:shape>
        </w:pict>
      </w:r>
    </w:p>
    <w:p w:rsidR="0042398F" w:rsidRPr="00A326A5" w:rsidRDefault="00A326A5" w:rsidP="001D49AE">
      <w:pPr>
        <w:autoSpaceDE w:val="0"/>
        <w:autoSpaceDN w:val="0"/>
        <w:adjustRightInd w:val="0"/>
        <w:spacing w:beforeLines="50" w:before="156" w:line="360" w:lineRule="auto"/>
        <w:ind w:firstLineChars="200" w:firstLine="480"/>
        <w:rPr>
          <w:rFonts w:asciiTheme="minorEastAsia" w:eastAsiaTheme="minorEastAsia" w:hAnsiTheme="minorEastAsia"/>
          <w:sz w:val="24"/>
        </w:rPr>
      </w:pPr>
      <w:r w:rsidRPr="00A326A5">
        <w:rPr>
          <w:rFonts w:asciiTheme="minorEastAsia" w:eastAsiaTheme="minorEastAsia" w:hAnsiTheme="minorEastAsia" w:hint="eastAsia"/>
          <w:sz w:val="24"/>
        </w:rPr>
        <w:t>南京三超新材料股份有限公司（以下简称“公司”）于20</w:t>
      </w:r>
      <w:r w:rsidR="00315268">
        <w:rPr>
          <w:rFonts w:asciiTheme="minorEastAsia" w:eastAsiaTheme="minorEastAsia" w:hAnsiTheme="minorEastAsia"/>
          <w:sz w:val="24"/>
        </w:rPr>
        <w:t>21</w:t>
      </w:r>
      <w:r w:rsidRPr="00A326A5">
        <w:rPr>
          <w:rFonts w:asciiTheme="minorEastAsia" w:eastAsiaTheme="minorEastAsia" w:hAnsiTheme="minorEastAsia" w:hint="eastAsia"/>
          <w:sz w:val="24"/>
        </w:rPr>
        <w:t>年5月</w:t>
      </w:r>
      <w:r w:rsidR="00315268">
        <w:rPr>
          <w:rFonts w:asciiTheme="minorEastAsia" w:eastAsiaTheme="minorEastAsia" w:hAnsiTheme="minorEastAsia"/>
          <w:sz w:val="24"/>
        </w:rPr>
        <w:t>20</w:t>
      </w:r>
      <w:r w:rsidRPr="00A326A5">
        <w:rPr>
          <w:rFonts w:asciiTheme="minorEastAsia" w:eastAsiaTheme="minorEastAsia" w:hAnsiTheme="minorEastAsia" w:hint="eastAsia"/>
          <w:sz w:val="24"/>
        </w:rPr>
        <w:t>日召开了20</w:t>
      </w:r>
      <w:r w:rsidR="00315268">
        <w:rPr>
          <w:rFonts w:asciiTheme="minorEastAsia" w:eastAsiaTheme="minorEastAsia" w:hAnsiTheme="minorEastAsia"/>
          <w:sz w:val="24"/>
        </w:rPr>
        <w:t>2</w:t>
      </w:r>
      <w:r w:rsidR="00741380">
        <w:rPr>
          <w:rFonts w:asciiTheme="minorEastAsia" w:eastAsiaTheme="minorEastAsia" w:hAnsiTheme="minorEastAsia"/>
          <w:sz w:val="24"/>
        </w:rPr>
        <w:t>0</w:t>
      </w:r>
      <w:r w:rsidRPr="00A326A5">
        <w:rPr>
          <w:rFonts w:asciiTheme="minorEastAsia" w:eastAsiaTheme="minorEastAsia" w:hAnsiTheme="minorEastAsia" w:hint="eastAsia"/>
          <w:sz w:val="24"/>
        </w:rPr>
        <w:t>年度股东大会，审议通过了《</w:t>
      </w:r>
      <w:r w:rsidRPr="00A326A5">
        <w:rPr>
          <w:rFonts w:ascii="宋体" w:hAnsi="宋体" w:hint="eastAsia"/>
          <w:sz w:val="24"/>
        </w:rPr>
        <w:t>关于董事会换届选举暨提名第</w:t>
      </w:r>
      <w:r w:rsidR="00315268">
        <w:rPr>
          <w:rFonts w:ascii="宋体" w:hAnsi="宋体" w:hint="eastAsia"/>
          <w:sz w:val="24"/>
        </w:rPr>
        <w:t>三</w:t>
      </w:r>
      <w:r w:rsidRPr="00A326A5">
        <w:rPr>
          <w:rFonts w:ascii="宋体" w:hAnsi="宋体" w:hint="eastAsia"/>
          <w:sz w:val="24"/>
        </w:rPr>
        <w:t>届董事会非独立董事的议案</w:t>
      </w:r>
      <w:r w:rsidRPr="00A326A5">
        <w:rPr>
          <w:rFonts w:asciiTheme="minorEastAsia" w:eastAsiaTheme="minorEastAsia" w:hAnsiTheme="minorEastAsia" w:hint="eastAsia"/>
          <w:sz w:val="24"/>
        </w:rPr>
        <w:t>》、《</w:t>
      </w:r>
      <w:r w:rsidRPr="00A326A5">
        <w:rPr>
          <w:rFonts w:ascii="宋体" w:hAnsi="宋体" w:hint="eastAsia"/>
          <w:sz w:val="24"/>
        </w:rPr>
        <w:t>关于董事会换届选举暨提名第</w:t>
      </w:r>
      <w:r w:rsidR="00315268">
        <w:rPr>
          <w:rFonts w:ascii="宋体" w:hAnsi="宋体" w:hint="eastAsia"/>
          <w:sz w:val="24"/>
        </w:rPr>
        <w:t>三</w:t>
      </w:r>
      <w:r w:rsidRPr="00A326A5">
        <w:rPr>
          <w:rFonts w:ascii="宋体" w:hAnsi="宋体" w:hint="eastAsia"/>
          <w:sz w:val="24"/>
        </w:rPr>
        <w:t>届董事会独立董事的议案</w:t>
      </w:r>
      <w:r w:rsidRPr="00A326A5">
        <w:rPr>
          <w:rFonts w:asciiTheme="minorEastAsia" w:eastAsiaTheme="minorEastAsia" w:hAnsiTheme="minorEastAsia" w:hint="eastAsia"/>
          <w:sz w:val="24"/>
        </w:rPr>
        <w:t>》，同意选举邹余耀先生、狄峰先生、吉国胜先生、</w:t>
      </w:r>
      <w:r w:rsidR="00402165">
        <w:rPr>
          <w:rFonts w:asciiTheme="minorEastAsia" w:eastAsiaTheme="minorEastAsia" w:hAnsiTheme="minorEastAsia" w:hint="eastAsia"/>
          <w:sz w:val="24"/>
        </w:rPr>
        <w:t>唐世文</w:t>
      </w:r>
      <w:r w:rsidRPr="00A326A5">
        <w:rPr>
          <w:rFonts w:asciiTheme="minorEastAsia" w:eastAsiaTheme="minorEastAsia" w:hAnsiTheme="minorEastAsia" w:hint="eastAsia"/>
          <w:sz w:val="24"/>
        </w:rPr>
        <w:t>先生、</w:t>
      </w:r>
      <w:r w:rsidR="00402165">
        <w:rPr>
          <w:rFonts w:asciiTheme="minorEastAsia" w:eastAsiaTheme="minorEastAsia" w:hAnsiTheme="minorEastAsia" w:hint="eastAsia"/>
          <w:sz w:val="24"/>
        </w:rPr>
        <w:t>姬昆先生、</w:t>
      </w:r>
      <w:r w:rsidRPr="00A326A5">
        <w:rPr>
          <w:rFonts w:asciiTheme="minorEastAsia" w:eastAsiaTheme="minorEastAsia" w:hAnsiTheme="minorEastAsia" w:hint="eastAsia"/>
          <w:sz w:val="24"/>
        </w:rPr>
        <w:t>姜东星先生为公司第</w:t>
      </w:r>
      <w:r w:rsidR="00402165">
        <w:rPr>
          <w:rFonts w:asciiTheme="minorEastAsia" w:eastAsiaTheme="minorEastAsia" w:hAnsiTheme="minorEastAsia" w:hint="eastAsia"/>
          <w:sz w:val="24"/>
        </w:rPr>
        <w:t>三</w:t>
      </w:r>
      <w:r w:rsidRPr="00A326A5">
        <w:rPr>
          <w:rFonts w:asciiTheme="minorEastAsia" w:eastAsiaTheme="minorEastAsia" w:hAnsiTheme="minorEastAsia" w:hint="eastAsia"/>
          <w:sz w:val="24"/>
        </w:rPr>
        <w:t>届董事会非独立董事；同意选举</w:t>
      </w:r>
      <w:r w:rsidR="00402165">
        <w:rPr>
          <w:rFonts w:asciiTheme="minorEastAsia" w:eastAsiaTheme="minorEastAsia" w:hAnsiTheme="minorEastAsia" w:hint="eastAsia"/>
          <w:sz w:val="24"/>
        </w:rPr>
        <w:t>李寒松</w:t>
      </w:r>
      <w:r w:rsidRPr="00A326A5">
        <w:rPr>
          <w:rFonts w:asciiTheme="minorEastAsia" w:eastAsiaTheme="minorEastAsia" w:hAnsiTheme="minorEastAsia" w:hint="eastAsia"/>
          <w:sz w:val="24"/>
        </w:rPr>
        <w:t>先生、</w:t>
      </w:r>
      <w:r w:rsidR="00402165">
        <w:rPr>
          <w:rFonts w:asciiTheme="minorEastAsia" w:eastAsiaTheme="minorEastAsia" w:hAnsiTheme="minorEastAsia" w:hint="eastAsia"/>
          <w:sz w:val="24"/>
        </w:rPr>
        <w:t>党耀国</w:t>
      </w:r>
      <w:r w:rsidRPr="00A326A5">
        <w:rPr>
          <w:rFonts w:asciiTheme="minorEastAsia" w:eastAsiaTheme="minorEastAsia" w:hAnsiTheme="minorEastAsia" w:hint="eastAsia"/>
          <w:sz w:val="24"/>
        </w:rPr>
        <w:t>先生、</w:t>
      </w:r>
      <w:r w:rsidR="00402165">
        <w:rPr>
          <w:rFonts w:asciiTheme="minorEastAsia" w:eastAsiaTheme="minorEastAsia" w:hAnsiTheme="minorEastAsia" w:hint="eastAsia"/>
          <w:sz w:val="24"/>
        </w:rPr>
        <w:t>余刚</w:t>
      </w:r>
      <w:r w:rsidRPr="00A326A5">
        <w:rPr>
          <w:rFonts w:asciiTheme="minorEastAsia" w:eastAsiaTheme="minorEastAsia" w:hAnsiTheme="minorEastAsia" w:hint="eastAsia"/>
          <w:sz w:val="24"/>
        </w:rPr>
        <w:t>先生为公司第</w:t>
      </w:r>
      <w:r w:rsidR="00402165">
        <w:rPr>
          <w:rFonts w:asciiTheme="minorEastAsia" w:eastAsiaTheme="minorEastAsia" w:hAnsiTheme="minorEastAsia" w:hint="eastAsia"/>
          <w:sz w:val="24"/>
        </w:rPr>
        <w:t>三</w:t>
      </w:r>
      <w:r w:rsidRPr="00A326A5">
        <w:rPr>
          <w:rFonts w:asciiTheme="minorEastAsia" w:eastAsiaTheme="minorEastAsia" w:hAnsiTheme="minorEastAsia" w:hint="eastAsia"/>
          <w:sz w:val="24"/>
        </w:rPr>
        <w:t>届董事会独立董事。上述9名董事共同组成公司第</w:t>
      </w:r>
      <w:r w:rsidR="00402165">
        <w:rPr>
          <w:rFonts w:asciiTheme="minorEastAsia" w:eastAsiaTheme="minorEastAsia" w:hAnsiTheme="minorEastAsia" w:hint="eastAsia"/>
          <w:sz w:val="24"/>
        </w:rPr>
        <w:t>三</w:t>
      </w:r>
      <w:r w:rsidRPr="00A326A5">
        <w:rPr>
          <w:rFonts w:asciiTheme="minorEastAsia" w:eastAsiaTheme="minorEastAsia" w:hAnsiTheme="minorEastAsia" w:hint="eastAsia"/>
          <w:sz w:val="24"/>
        </w:rPr>
        <w:t>届董事会，任期自本次</w:t>
      </w:r>
      <w:r w:rsidR="0015628D">
        <w:rPr>
          <w:rFonts w:asciiTheme="minorEastAsia" w:eastAsiaTheme="minorEastAsia" w:hAnsiTheme="minorEastAsia" w:hint="eastAsia"/>
          <w:sz w:val="24"/>
        </w:rPr>
        <w:t>股东大会审议通过之日起三年。具体内容详见公司同日于信息披露网站</w:t>
      </w:r>
      <w:r w:rsidRPr="00A326A5">
        <w:rPr>
          <w:rFonts w:asciiTheme="minorEastAsia" w:eastAsiaTheme="minorEastAsia" w:hAnsiTheme="minorEastAsia" w:hint="eastAsia"/>
          <w:sz w:val="24"/>
        </w:rPr>
        <w:t>巨潮资讯网上披露的《20</w:t>
      </w:r>
      <w:r w:rsidR="00402165">
        <w:rPr>
          <w:rFonts w:asciiTheme="minorEastAsia" w:eastAsiaTheme="minorEastAsia" w:hAnsiTheme="minorEastAsia"/>
          <w:sz w:val="24"/>
        </w:rPr>
        <w:t>20</w:t>
      </w:r>
      <w:r w:rsidRPr="00A326A5">
        <w:rPr>
          <w:rFonts w:asciiTheme="minorEastAsia" w:eastAsiaTheme="minorEastAsia" w:hAnsiTheme="minorEastAsia" w:hint="eastAsia"/>
          <w:sz w:val="24"/>
        </w:rPr>
        <w:t>年度股东大会决议公告》（公告编号：20</w:t>
      </w:r>
      <w:r w:rsidR="00402165">
        <w:rPr>
          <w:rFonts w:asciiTheme="minorEastAsia" w:eastAsiaTheme="minorEastAsia" w:hAnsiTheme="minorEastAsia"/>
          <w:sz w:val="24"/>
        </w:rPr>
        <w:t>21</w:t>
      </w:r>
      <w:r w:rsidRPr="00A326A5">
        <w:rPr>
          <w:rFonts w:asciiTheme="minorEastAsia" w:eastAsiaTheme="minorEastAsia" w:hAnsiTheme="minorEastAsia" w:hint="eastAsia"/>
          <w:sz w:val="24"/>
        </w:rPr>
        <w:t>-03</w:t>
      </w:r>
      <w:r w:rsidR="00402165">
        <w:rPr>
          <w:rFonts w:asciiTheme="minorEastAsia" w:eastAsiaTheme="minorEastAsia" w:hAnsiTheme="minorEastAsia"/>
          <w:sz w:val="24"/>
        </w:rPr>
        <w:t>3</w:t>
      </w:r>
      <w:r w:rsidRPr="00A326A5">
        <w:rPr>
          <w:rFonts w:asciiTheme="minorEastAsia" w:eastAsiaTheme="minorEastAsia" w:hAnsiTheme="minorEastAsia" w:hint="eastAsia"/>
          <w:sz w:val="24"/>
        </w:rPr>
        <w:t>）。</w:t>
      </w:r>
    </w:p>
    <w:p w:rsidR="00A326A5" w:rsidRPr="00A326A5" w:rsidRDefault="00A326A5" w:rsidP="001D49AE">
      <w:pPr>
        <w:autoSpaceDE w:val="0"/>
        <w:autoSpaceDN w:val="0"/>
        <w:adjustRightInd w:val="0"/>
        <w:spacing w:beforeLines="50" w:before="156" w:line="360" w:lineRule="auto"/>
        <w:ind w:firstLineChars="200" w:firstLine="480"/>
        <w:rPr>
          <w:rFonts w:asciiTheme="minorEastAsia" w:eastAsiaTheme="minorEastAsia" w:hAnsiTheme="minorEastAsia"/>
          <w:sz w:val="24"/>
        </w:rPr>
      </w:pPr>
      <w:r w:rsidRPr="00A326A5">
        <w:rPr>
          <w:rFonts w:asciiTheme="minorEastAsia" w:eastAsiaTheme="minorEastAsia" w:hAnsiTheme="minorEastAsia" w:hint="eastAsia"/>
          <w:sz w:val="24"/>
        </w:rPr>
        <w:t>公司第</w:t>
      </w:r>
      <w:r w:rsidR="00402165">
        <w:rPr>
          <w:rFonts w:asciiTheme="minorEastAsia" w:eastAsiaTheme="minorEastAsia" w:hAnsiTheme="minorEastAsia" w:hint="eastAsia"/>
          <w:sz w:val="24"/>
        </w:rPr>
        <w:t>三</w:t>
      </w:r>
      <w:r w:rsidRPr="00A326A5">
        <w:rPr>
          <w:rFonts w:asciiTheme="minorEastAsia" w:eastAsiaTheme="minorEastAsia" w:hAnsiTheme="minorEastAsia" w:hint="eastAsia"/>
          <w:sz w:val="24"/>
        </w:rPr>
        <w:t>届董事会成员均具备担任上市公司董事的任职资格，三名独立董事的任职资格和独立性在公司</w:t>
      </w:r>
      <w:r w:rsidR="00402165">
        <w:rPr>
          <w:rFonts w:asciiTheme="minorEastAsia" w:eastAsiaTheme="minorEastAsia" w:hAnsiTheme="minorEastAsia" w:hint="eastAsia"/>
          <w:sz w:val="24"/>
        </w:rPr>
        <w:t>20</w:t>
      </w:r>
      <w:r w:rsidR="00402165">
        <w:rPr>
          <w:rFonts w:asciiTheme="minorEastAsia" w:eastAsiaTheme="minorEastAsia" w:hAnsiTheme="minorEastAsia"/>
          <w:sz w:val="24"/>
        </w:rPr>
        <w:t>20</w:t>
      </w:r>
      <w:r w:rsidRPr="00A326A5">
        <w:rPr>
          <w:rFonts w:asciiTheme="minorEastAsia" w:eastAsiaTheme="minorEastAsia" w:hAnsiTheme="minorEastAsia" w:hint="eastAsia"/>
          <w:sz w:val="24"/>
        </w:rPr>
        <w:t>年度股东大会召开前已经在深圳证券交易所备案审核通过。以上人员均具备所聘岗位职责的要求，不存在《中华人民共和国公司法》、《深圳证券交易所创业板上市公司规范运作指引》、《关于在上市公司建立独立董事制度的指导意见》及《公司章程》等规章制度中规定禁止任职的情形及被中国证监会处以证券市场进入处罚的情况，亦不属于失信被执行人。董事会中兼任公司高级管理人员以及由职工代表担任的董事人数总计未超过公司董事总数的二分之一；独立董事的人数</w:t>
      </w:r>
      <w:r w:rsidR="00425D75">
        <w:rPr>
          <w:rFonts w:asciiTheme="minorEastAsia" w:eastAsiaTheme="minorEastAsia" w:hAnsiTheme="minorEastAsia" w:hint="eastAsia"/>
          <w:sz w:val="24"/>
        </w:rPr>
        <w:t>不少于</w:t>
      </w:r>
      <w:r w:rsidRPr="00A326A5">
        <w:rPr>
          <w:rFonts w:asciiTheme="minorEastAsia" w:eastAsiaTheme="minorEastAsia" w:hAnsiTheme="minorEastAsia" w:hint="eastAsia"/>
          <w:sz w:val="24"/>
        </w:rPr>
        <w:t>公司董事总数的三分之一，符合相关法规的要求。</w:t>
      </w:r>
    </w:p>
    <w:p w:rsidR="008022E8" w:rsidRPr="006D0990" w:rsidRDefault="008022E8" w:rsidP="00741380">
      <w:pPr>
        <w:tabs>
          <w:tab w:val="left" w:pos="540"/>
        </w:tabs>
        <w:spacing w:beforeLines="50" w:before="156" w:line="360" w:lineRule="auto"/>
        <w:ind w:leftChars="1" w:left="2" w:firstLineChars="200" w:firstLine="480"/>
        <w:rPr>
          <w:rFonts w:asciiTheme="minorEastAsia" w:eastAsiaTheme="minorEastAsia" w:hAnsiTheme="minorEastAsia" w:hint="eastAsia"/>
          <w:sz w:val="24"/>
        </w:rPr>
      </w:pPr>
      <w:r w:rsidRPr="00A326A5">
        <w:rPr>
          <w:rFonts w:asciiTheme="minorEastAsia" w:eastAsiaTheme="minorEastAsia" w:hAnsiTheme="minorEastAsia"/>
          <w:sz w:val="24"/>
        </w:rPr>
        <w:t>特此公告。</w:t>
      </w:r>
    </w:p>
    <w:p w:rsidR="008022E8" w:rsidRPr="006D0990" w:rsidRDefault="00FF3423" w:rsidP="00B12F0B">
      <w:pPr>
        <w:pStyle w:val="a5"/>
        <w:adjustRightInd w:val="0"/>
        <w:spacing w:line="360" w:lineRule="auto"/>
        <w:ind w:rightChars="-244" w:right="-512" w:firstLineChars="1900" w:firstLine="4560"/>
        <w:jc w:val="right"/>
        <w:rPr>
          <w:rFonts w:asciiTheme="minorEastAsia" w:eastAsiaTheme="minorEastAsia" w:hAnsiTheme="minorEastAsia"/>
          <w:sz w:val="24"/>
          <w:szCs w:val="24"/>
        </w:rPr>
      </w:pPr>
      <w:r w:rsidRPr="006D0990">
        <w:rPr>
          <w:rFonts w:asciiTheme="minorEastAsia" w:eastAsiaTheme="minorEastAsia" w:hAnsiTheme="minorEastAsia" w:hint="eastAsia"/>
          <w:sz w:val="24"/>
          <w:szCs w:val="24"/>
        </w:rPr>
        <w:t>南京三超新材料股份有限公司</w:t>
      </w:r>
      <w:r w:rsidR="00B12F0B">
        <w:rPr>
          <w:rFonts w:asciiTheme="minorEastAsia" w:eastAsiaTheme="minorEastAsia" w:hAnsiTheme="minorEastAsia" w:hint="eastAsia"/>
          <w:sz w:val="24"/>
          <w:szCs w:val="24"/>
        </w:rPr>
        <w:t>董事会</w:t>
      </w:r>
    </w:p>
    <w:p w:rsidR="008022E8" w:rsidRPr="006D0990" w:rsidRDefault="00FF3423" w:rsidP="00FF3423">
      <w:pPr>
        <w:pStyle w:val="a5"/>
        <w:adjustRightInd w:val="0"/>
        <w:spacing w:line="360" w:lineRule="auto"/>
        <w:ind w:rightChars="-244" w:right="-512" w:firstLineChars="1900" w:firstLine="4560"/>
        <w:jc w:val="right"/>
        <w:rPr>
          <w:rFonts w:asciiTheme="minorEastAsia" w:eastAsiaTheme="minorEastAsia" w:hAnsiTheme="minorEastAsia"/>
          <w:sz w:val="24"/>
          <w:szCs w:val="24"/>
        </w:rPr>
      </w:pPr>
      <w:r w:rsidRPr="006D0990">
        <w:rPr>
          <w:rFonts w:asciiTheme="minorEastAsia" w:eastAsiaTheme="minorEastAsia" w:hAnsiTheme="minorEastAsia" w:hint="eastAsia"/>
          <w:sz w:val="24"/>
          <w:szCs w:val="24"/>
        </w:rPr>
        <w:t>20</w:t>
      </w:r>
      <w:r w:rsidR="00425D75">
        <w:rPr>
          <w:rFonts w:asciiTheme="minorEastAsia" w:eastAsiaTheme="minorEastAsia" w:hAnsiTheme="minorEastAsia"/>
          <w:sz w:val="24"/>
          <w:szCs w:val="24"/>
        </w:rPr>
        <w:t>21</w:t>
      </w:r>
      <w:r w:rsidRPr="006D0990">
        <w:rPr>
          <w:rFonts w:asciiTheme="minorEastAsia" w:eastAsiaTheme="minorEastAsia" w:hAnsiTheme="minorEastAsia" w:hint="eastAsia"/>
          <w:sz w:val="24"/>
          <w:szCs w:val="24"/>
        </w:rPr>
        <w:t>年</w:t>
      </w:r>
      <w:r w:rsidR="0028446D">
        <w:rPr>
          <w:rFonts w:asciiTheme="minorEastAsia" w:eastAsiaTheme="minorEastAsia" w:hAnsiTheme="minorEastAsia" w:hint="eastAsia"/>
          <w:sz w:val="24"/>
          <w:szCs w:val="24"/>
        </w:rPr>
        <w:t>5</w:t>
      </w:r>
      <w:r w:rsidRPr="006D0990">
        <w:rPr>
          <w:rFonts w:asciiTheme="minorEastAsia" w:eastAsiaTheme="minorEastAsia" w:hAnsiTheme="minorEastAsia" w:hint="eastAsia"/>
          <w:sz w:val="24"/>
          <w:szCs w:val="24"/>
        </w:rPr>
        <w:t>月</w:t>
      </w:r>
      <w:r w:rsidR="00425D75">
        <w:rPr>
          <w:rFonts w:asciiTheme="minorEastAsia" w:eastAsiaTheme="minorEastAsia" w:hAnsiTheme="minorEastAsia"/>
          <w:sz w:val="24"/>
          <w:szCs w:val="24"/>
        </w:rPr>
        <w:t>20</w:t>
      </w:r>
      <w:r w:rsidRPr="006D0990">
        <w:rPr>
          <w:rFonts w:asciiTheme="minorEastAsia" w:eastAsiaTheme="minorEastAsia" w:hAnsiTheme="minorEastAsia" w:hint="eastAsia"/>
          <w:sz w:val="24"/>
          <w:szCs w:val="24"/>
        </w:rPr>
        <w:t>日</w:t>
      </w:r>
      <w:bookmarkStart w:id="0" w:name="_GoBack"/>
      <w:bookmarkEnd w:id="0"/>
    </w:p>
    <w:sectPr w:rsidR="008022E8" w:rsidRPr="006D0990" w:rsidSect="00E57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2A" w:rsidRDefault="00EB592A" w:rsidP="008022E8">
      <w:r>
        <w:separator/>
      </w:r>
    </w:p>
  </w:endnote>
  <w:endnote w:type="continuationSeparator" w:id="0">
    <w:p w:rsidR="00EB592A" w:rsidRDefault="00EB592A" w:rsidP="0080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2A" w:rsidRDefault="00EB592A" w:rsidP="008022E8">
      <w:r>
        <w:separator/>
      </w:r>
    </w:p>
  </w:footnote>
  <w:footnote w:type="continuationSeparator" w:id="0">
    <w:p w:rsidR="00EB592A" w:rsidRDefault="00EB592A" w:rsidP="0080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A0DB1"/>
    <w:multiLevelType w:val="hybridMultilevel"/>
    <w:tmpl w:val="4A7278B4"/>
    <w:lvl w:ilvl="0" w:tplc="F4D8A7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22E8"/>
    <w:rsid w:val="0006124F"/>
    <w:rsid w:val="00112CAB"/>
    <w:rsid w:val="0015628D"/>
    <w:rsid w:val="00164DAF"/>
    <w:rsid w:val="001711CE"/>
    <w:rsid w:val="00196805"/>
    <w:rsid w:val="001A4F00"/>
    <w:rsid w:val="001C2A91"/>
    <w:rsid w:val="001D49AE"/>
    <w:rsid w:val="001D69DC"/>
    <w:rsid w:val="002478AE"/>
    <w:rsid w:val="0028446D"/>
    <w:rsid w:val="002850B3"/>
    <w:rsid w:val="00315268"/>
    <w:rsid w:val="00326090"/>
    <w:rsid w:val="003749CA"/>
    <w:rsid w:val="003952BF"/>
    <w:rsid w:val="00402165"/>
    <w:rsid w:val="0040531C"/>
    <w:rsid w:val="00422F41"/>
    <w:rsid w:val="0042398F"/>
    <w:rsid w:val="00425D75"/>
    <w:rsid w:val="00455210"/>
    <w:rsid w:val="004B1839"/>
    <w:rsid w:val="005301D6"/>
    <w:rsid w:val="005A4B6E"/>
    <w:rsid w:val="005B2479"/>
    <w:rsid w:val="005D3B47"/>
    <w:rsid w:val="005D6E7C"/>
    <w:rsid w:val="005F11D3"/>
    <w:rsid w:val="006368A7"/>
    <w:rsid w:val="0065481D"/>
    <w:rsid w:val="006D0990"/>
    <w:rsid w:val="00703F6D"/>
    <w:rsid w:val="00713A63"/>
    <w:rsid w:val="00741380"/>
    <w:rsid w:val="007A3C00"/>
    <w:rsid w:val="007B2271"/>
    <w:rsid w:val="007C4154"/>
    <w:rsid w:val="007F60FC"/>
    <w:rsid w:val="008011A4"/>
    <w:rsid w:val="008022E8"/>
    <w:rsid w:val="00806235"/>
    <w:rsid w:val="00823B22"/>
    <w:rsid w:val="008B3CB6"/>
    <w:rsid w:val="008D3074"/>
    <w:rsid w:val="008D6638"/>
    <w:rsid w:val="00903DE1"/>
    <w:rsid w:val="00925F24"/>
    <w:rsid w:val="00927A26"/>
    <w:rsid w:val="009877B5"/>
    <w:rsid w:val="009B0904"/>
    <w:rsid w:val="009E097D"/>
    <w:rsid w:val="00A01419"/>
    <w:rsid w:val="00A024AD"/>
    <w:rsid w:val="00A326A5"/>
    <w:rsid w:val="00A53063"/>
    <w:rsid w:val="00A53E26"/>
    <w:rsid w:val="00AC34B8"/>
    <w:rsid w:val="00AD2078"/>
    <w:rsid w:val="00AD53D9"/>
    <w:rsid w:val="00B12F0B"/>
    <w:rsid w:val="00B172FF"/>
    <w:rsid w:val="00B21F7F"/>
    <w:rsid w:val="00B60674"/>
    <w:rsid w:val="00B6537E"/>
    <w:rsid w:val="00B91DAC"/>
    <w:rsid w:val="00BE5E7B"/>
    <w:rsid w:val="00C06A4A"/>
    <w:rsid w:val="00C57727"/>
    <w:rsid w:val="00C73938"/>
    <w:rsid w:val="00C95C23"/>
    <w:rsid w:val="00D4295F"/>
    <w:rsid w:val="00D7489C"/>
    <w:rsid w:val="00D76A3F"/>
    <w:rsid w:val="00D86637"/>
    <w:rsid w:val="00DD080E"/>
    <w:rsid w:val="00DD24F2"/>
    <w:rsid w:val="00DD4914"/>
    <w:rsid w:val="00E42536"/>
    <w:rsid w:val="00E57FA6"/>
    <w:rsid w:val="00EB592A"/>
    <w:rsid w:val="00ED5976"/>
    <w:rsid w:val="00F04982"/>
    <w:rsid w:val="00F075BB"/>
    <w:rsid w:val="00F77E8A"/>
    <w:rsid w:val="00F8712B"/>
    <w:rsid w:val="00FB121D"/>
    <w:rsid w:val="00FB452B"/>
    <w:rsid w:val="00FE1EF5"/>
    <w:rsid w:val="00FF3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6B9CD-F225-46C4-AABA-96008650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2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22E8"/>
    <w:rPr>
      <w:sz w:val="18"/>
      <w:szCs w:val="18"/>
    </w:rPr>
  </w:style>
  <w:style w:type="paragraph" w:styleId="a4">
    <w:name w:val="footer"/>
    <w:basedOn w:val="a"/>
    <w:link w:val="Char0"/>
    <w:uiPriority w:val="99"/>
    <w:unhideWhenUsed/>
    <w:rsid w:val="00802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22E8"/>
    <w:rPr>
      <w:sz w:val="18"/>
      <w:szCs w:val="18"/>
    </w:rPr>
  </w:style>
  <w:style w:type="paragraph" w:styleId="a5">
    <w:name w:val="Plain Text"/>
    <w:aliases w:val="普通文字,普通文字 Char Char Char Char,普通文字 Char Char Char,普通文字 Char Char,普通文字 Char Char Char Char Char Char Char Char Char,纯文本1,普通文字1,普通文字 Char Char Char Char Char Char Char Char Char Char Char Char Char1,孙普文字,表内文字,纯文本 Char Char Char,纯文本 Char Char"/>
    <w:basedOn w:val="a"/>
    <w:link w:val="Char1"/>
    <w:rsid w:val="008022E8"/>
    <w:rPr>
      <w:rFonts w:ascii="宋体" w:hAnsi="Courier New"/>
      <w:szCs w:val="20"/>
    </w:rPr>
  </w:style>
  <w:style w:type="character" w:customStyle="1" w:styleId="Char1">
    <w:name w:val="纯文本 Char"/>
    <w:aliases w:val="普通文字 Char,普通文字 Char Char Char Char Char,普通文字 Char Char Char Char1,普通文字 Char Char Char1,普通文字 Char Char Char Char Char Char Char Char Char Char,纯文本1 Char,普通文字1 Char,普通文字 Char Char Char Char Char Char Char Char Char Char Char Char Char1 Char"/>
    <w:basedOn w:val="a0"/>
    <w:link w:val="a5"/>
    <w:rsid w:val="008022E8"/>
    <w:rPr>
      <w:rFonts w:ascii="宋体" w:eastAsia="宋体" w:hAnsi="Courier New" w:cs="Times New Roman"/>
      <w:szCs w:val="20"/>
    </w:rPr>
  </w:style>
  <w:style w:type="character" w:customStyle="1" w:styleId="da">
    <w:name w:val="da"/>
    <w:basedOn w:val="a0"/>
    <w:rsid w:val="008022E8"/>
  </w:style>
  <w:style w:type="table" w:styleId="a6">
    <w:name w:val="Table Grid"/>
    <w:basedOn w:val="a1"/>
    <w:uiPriority w:val="59"/>
    <w:rsid w:val="004053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0531C"/>
    <w:pPr>
      <w:ind w:firstLineChars="200" w:firstLine="420"/>
    </w:pPr>
  </w:style>
  <w:style w:type="paragraph" w:styleId="a8">
    <w:name w:val="Balloon Text"/>
    <w:basedOn w:val="a"/>
    <w:link w:val="Char2"/>
    <w:uiPriority w:val="99"/>
    <w:semiHidden/>
    <w:unhideWhenUsed/>
    <w:rsid w:val="00DD24F2"/>
    <w:rPr>
      <w:sz w:val="18"/>
      <w:szCs w:val="18"/>
    </w:rPr>
  </w:style>
  <w:style w:type="character" w:customStyle="1" w:styleId="Char2">
    <w:name w:val="批注框文本 Char"/>
    <w:basedOn w:val="a0"/>
    <w:link w:val="a8"/>
    <w:uiPriority w:val="99"/>
    <w:semiHidden/>
    <w:rsid w:val="00DD24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106</Words>
  <Characters>610</Characters>
  <Application>Microsoft Office Word</Application>
  <DocSecurity>0</DocSecurity>
  <Lines>5</Lines>
  <Paragraphs>1</Paragraphs>
  <ScaleCrop>false</ScaleCrop>
  <Company>Sky123.Org</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Diasc-ZhangSS</cp:lastModifiedBy>
  <cp:revision>26</cp:revision>
  <cp:lastPrinted>2018-05-18T06:06:00Z</cp:lastPrinted>
  <dcterms:created xsi:type="dcterms:W3CDTF">2017-06-12T03:27:00Z</dcterms:created>
  <dcterms:modified xsi:type="dcterms:W3CDTF">2021-05-20T09:48:00Z</dcterms:modified>
</cp:coreProperties>
</file>